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4F49A9">
        <w:rPr>
          <w:rFonts w:ascii="Times New Roman" w:eastAsia="MS Mincho" w:hAnsi="Times New Roman"/>
          <w:sz w:val="18"/>
          <w:szCs w:val="18"/>
        </w:rPr>
        <w:t>1</w:t>
      </w:r>
      <w:r w:rsidR="005C1D5A">
        <w:rPr>
          <w:rFonts w:ascii="Times New Roman" w:eastAsia="MS Mincho" w:hAnsi="Times New Roman"/>
          <w:sz w:val="18"/>
          <w:szCs w:val="18"/>
        </w:rPr>
        <w:t>963</w:t>
      </w:r>
      <w:r w:rsidRPr="00300C5F">
        <w:rPr>
          <w:rFonts w:ascii="Times New Roman" w:eastAsia="MS Mincho" w:hAnsi="Times New Roman"/>
          <w:sz w:val="18"/>
          <w:szCs w:val="18"/>
        </w:rPr>
        <w:t>-240</w:t>
      </w:r>
      <w:r w:rsidR="008525F1">
        <w:rPr>
          <w:rFonts w:ascii="Times New Roman" w:eastAsia="MS Mincho" w:hAnsi="Times New Roman"/>
          <w:sz w:val="18"/>
          <w:szCs w:val="18"/>
        </w:rPr>
        <w:t>1</w:t>
      </w:r>
      <w:r w:rsidRPr="00300C5F">
        <w:rPr>
          <w:rFonts w:ascii="Times New Roman" w:eastAsia="MS Mincho" w:hAnsi="Times New Roman"/>
          <w:sz w:val="18"/>
          <w:szCs w:val="18"/>
        </w:rPr>
        <w:t>/202</w:t>
      </w:r>
      <w:r w:rsidR="00B87473">
        <w:rPr>
          <w:rFonts w:ascii="Times New Roman" w:eastAsia="MS Mincho" w:hAnsi="Times New Roman"/>
          <w:sz w:val="18"/>
          <w:szCs w:val="18"/>
        </w:rPr>
        <w:t>5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</w:t>
      </w:r>
      <w:r w:rsidR="005C1D5A">
        <w:rPr>
          <w:rFonts w:ascii="Times New Roman" w:eastAsia="MS Mincho" w:hAnsi="Times New Roman"/>
          <w:sz w:val="18"/>
          <w:szCs w:val="18"/>
        </w:rPr>
        <w:t>4</w:t>
      </w:r>
      <w:r w:rsidRPr="00300C5F">
        <w:rPr>
          <w:rFonts w:ascii="Times New Roman" w:eastAsia="MS Mincho" w:hAnsi="Times New Roman"/>
          <w:sz w:val="18"/>
          <w:szCs w:val="18"/>
        </w:rPr>
        <w:t>-01-202</w:t>
      </w:r>
      <w:r w:rsidR="00441902">
        <w:rPr>
          <w:rFonts w:ascii="Times New Roman" w:eastAsia="MS Mincho" w:hAnsi="Times New Roman"/>
          <w:sz w:val="18"/>
          <w:szCs w:val="18"/>
        </w:rPr>
        <w:t>5</w:t>
      </w:r>
      <w:r w:rsidRPr="00300C5F">
        <w:rPr>
          <w:rFonts w:ascii="Times New Roman" w:eastAsia="MS Mincho" w:hAnsi="Times New Roman"/>
          <w:sz w:val="18"/>
          <w:szCs w:val="18"/>
        </w:rPr>
        <w:t>-0</w:t>
      </w:r>
      <w:r w:rsidR="008525F1">
        <w:rPr>
          <w:rFonts w:ascii="Times New Roman" w:eastAsia="MS Mincho" w:hAnsi="Times New Roman"/>
          <w:sz w:val="18"/>
          <w:szCs w:val="18"/>
        </w:rPr>
        <w:t>0</w:t>
      </w:r>
      <w:r w:rsidR="005C1D5A">
        <w:rPr>
          <w:rFonts w:ascii="Times New Roman" w:eastAsia="MS Mincho" w:hAnsi="Times New Roman"/>
          <w:sz w:val="18"/>
          <w:szCs w:val="18"/>
        </w:rPr>
        <w:t>301</w:t>
      </w:r>
      <w:r w:rsidR="002006C5">
        <w:rPr>
          <w:rFonts w:ascii="Times New Roman" w:eastAsia="MS Mincho" w:hAnsi="Times New Roman"/>
          <w:sz w:val="18"/>
          <w:szCs w:val="18"/>
        </w:rPr>
        <w:t>8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5C1D5A">
        <w:rPr>
          <w:rFonts w:ascii="Times New Roman" w:eastAsia="MS Mincho" w:hAnsi="Times New Roman"/>
          <w:sz w:val="18"/>
          <w:szCs w:val="18"/>
        </w:rPr>
        <w:t>63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24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4F49A9">
        <w:rPr>
          <w:rFonts w:ascii="Times New Roman" w:eastAsia="MS Mincho" w:hAnsi="Times New Roman"/>
          <w:sz w:val="28"/>
          <w:szCs w:val="28"/>
        </w:rPr>
        <w:t>июня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B87473">
        <w:rPr>
          <w:rFonts w:ascii="Times New Roman" w:eastAsia="MS Mincho" w:hAnsi="Times New Roman"/>
          <w:sz w:val="28"/>
          <w:szCs w:val="28"/>
        </w:rPr>
        <w:t>5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504343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5C1D5A">
        <w:rPr>
          <w:rFonts w:eastAsia="MS Mincho"/>
          <w:sz w:val="28"/>
          <w:szCs w:val="28"/>
        </w:rPr>
        <w:t>Акционерного общества «Всероссийский банк развития регионов»</w:t>
      </w:r>
      <w:r w:rsidR="002006C5">
        <w:rPr>
          <w:rFonts w:eastAsia="MS Mincho"/>
          <w:sz w:val="28"/>
          <w:szCs w:val="28"/>
        </w:rPr>
        <w:t xml:space="preserve"> </w:t>
      </w:r>
      <w:r w:rsidR="006E059F">
        <w:rPr>
          <w:rFonts w:eastAsia="MS Mincho"/>
          <w:sz w:val="28"/>
          <w:szCs w:val="28"/>
        </w:rPr>
        <w:t xml:space="preserve">к </w:t>
      </w:r>
      <w:r w:rsidR="00B56AC9">
        <w:rPr>
          <w:rFonts w:eastAsia="MS Mincho"/>
          <w:sz w:val="28"/>
          <w:szCs w:val="28"/>
        </w:rPr>
        <w:t>------</w:t>
      </w:r>
      <w:r w:rsidR="005C1D5A">
        <w:rPr>
          <w:rFonts w:eastAsia="MS Mincho"/>
          <w:sz w:val="28"/>
          <w:szCs w:val="28"/>
        </w:rPr>
        <w:t xml:space="preserve"> в лице ее законного представителя </w:t>
      </w:r>
      <w:r w:rsidR="005C1D5A">
        <w:rPr>
          <w:rFonts w:eastAsia="MS Mincho"/>
          <w:sz w:val="28"/>
          <w:szCs w:val="28"/>
        </w:rPr>
        <w:t>Затонской</w:t>
      </w:r>
      <w:r w:rsidR="005C1D5A">
        <w:rPr>
          <w:rFonts w:eastAsia="MS Mincho"/>
          <w:sz w:val="28"/>
          <w:szCs w:val="28"/>
        </w:rPr>
        <w:t xml:space="preserve"> Анастасии Владимировны</w:t>
      </w:r>
      <w:r w:rsidR="00300C5F">
        <w:rPr>
          <w:rFonts w:eastAsia="MS Mincho"/>
          <w:sz w:val="28"/>
          <w:szCs w:val="28"/>
        </w:rPr>
        <w:t xml:space="preserve"> о взыскании задолженности по </w:t>
      </w:r>
      <w:r w:rsidR="005C1D5A">
        <w:rPr>
          <w:rFonts w:eastAsia="MS Mincho"/>
          <w:sz w:val="28"/>
          <w:szCs w:val="28"/>
        </w:rPr>
        <w:t xml:space="preserve">кредитному </w:t>
      </w:r>
      <w:r w:rsidR="00300C5F">
        <w:rPr>
          <w:rFonts w:eastAsia="MS Mincho"/>
          <w:sz w:val="28"/>
          <w:szCs w:val="28"/>
        </w:rPr>
        <w:t>договору</w:t>
      </w:r>
      <w:r w:rsidRPr="009A46E7" w:rsidR="001A35CD">
        <w:rPr>
          <w:rFonts w:eastAsia="MS Mincho"/>
          <w:sz w:val="28"/>
          <w:szCs w:val="28"/>
        </w:rPr>
        <w:t>,</w:t>
      </w:r>
      <w:r w:rsidR="001A35CD"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C1D5A" w:rsidR="005C1D5A">
        <w:rPr>
          <w:rFonts w:ascii="Times New Roman" w:eastAsia="MS Mincho" w:hAnsi="Times New Roman" w:cs="Times New Roman"/>
          <w:sz w:val="28"/>
          <w:szCs w:val="28"/>
        </w:rPr>
        <w:t xml:space="preserve">Акционерного общества «Всероссийский банк развития регионов» к </w:t>
      </w:r>
      <w:r w:rsidR="00B56AC9">
        <w:rPr>
          <w:rFonts w:ascii="Times New Roman" w:eastAsia="MS Mincho" w:hAnsi="Times New Roman" w:cs="Times New Roman"/>
          <w:sz w:val="28"/>
          <w:szCs w:val="28"/>
        </w:rPr>
        <w:t>------</w:t>
      </w:r>
      <w:r w:rsidRPr="005C1D5A" w:rsidR="005C1D5A">
        <w:rPr>
          <w:rFonts w:ascii="Times New Roman" w:eastAsia="MS Mincho" w:hAnsi="Times New Roman" w:cs="Times New Roman"/>
          <w:sz w:val="28"/>
          <w:szCs w:val="28"/>
        </w:rPr>
        <w:t xml:space="preserve"> в лице ее законного представителя </w:t>
      </w:r>
      <w:r w:rsidRPr="005C1D5A" w:rsidR="005C1D5A">
        <w:rPr>
          <w:rFonts w:ascii="Times New Roman" w:eastAsia="MS Mincho" w:hAnsi="Times New Roman" w:cs="Times New Roman"/>
          <w:sz w:val="28"/>
          <w:szCs w:val="28"/>
        </w:rPr>
        <w:t>Затонской</w:t>
      </w:r>
      <w:r w:rsidRPr="005C1D5A" w:rsidR="005C1D5A">
        <w:rPr>
          <w:rFonts w:ascii="Times New Roman" w:eastAsia="MS Mincho" w:hAnsi="Times New Roman" w:cs="Times New Roman"/>
          <w:sz w:val="28"/>
          <w:szCs w:val="28"/>
        </w:rPr>
        <w:t xml:space="preserve"> Анастасии Владимировны о взыскании задолженности по кредитному договору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Решение может быть обжаловано в Пыть-Яхский городской суд Ханты-Мансийского автономного округа-Югры в течение месяца со дня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B56AC9">
        <w:rPr>
          <w:rFonts w:ascii="Times New Roman" w:eastAsia="MS Mincho" w:hAnsi="Times New Roman"/>
          <w:sz w:val="28"/>
          <w:szCs w:val="28"/>
        </w:rPr>
        <w:t xml:space="preserve">  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6E46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93677"/>
    <w:rsid w:val="000D5564"/>
    <w:rsid w:val="000F23DE"/>
    <w:rsid w:val="000F7018"/>
    <w:rsid w:val="00120F2C"/>
    <w:rsid w:val="00132759"/>
    <w:rsid w:val="001352DF"/>
    <w:rsid w:val="001668FB"/>
    <w:rsid w:val="00197A06"/>
    <w:rsid w:val="001A35CD"/>
    <w:rsid w:val="001C42C4"/>
    <w:rsid w:val="001D0CDF"/>
    <w:rsid w:val="001D580D"/>
    <w:rsid w:val="002006C5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A03F1"/>
    <w:rsid w:val="004037F8"/>
    <w:rsid w:val="00407D37"/>
    <w:rsid w:val="00441902"/>
    <w:rsid w:val="0044667D"/>
    <w:rsid w:val="00475EE3"/>
    <w:rsid w:val="004F49A9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5C1D5A"/>
    <w:rsid w:val="00621CFF"/>
    <w:rsid w:val="006601DB"/>
    <w:rsid w:val="00665FC6"/>
    <w:rsid w:val="00666AAC"/>
    <w:rsid w:val="00680CF6"/>
    <w:rsid w:val="006A6656"/>
    <w:rsid w:val="006E059F"/>
    <w:rsid w:val="006E46D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525F1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014A7"/>
    <w:rsid w:val="009108B3"/>
    <w:rsid w:val="0096124E"/>
    <w:rsid w:val="0099490A"/>
    <w:rsid w:val="009A46E7"/>
    <w:rsid w:val="009D213B"/>
    <w:rsid w:val="009E67DC"/>
    <w:rsid w:val="00A06998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56AC9"/>
    <w:rsid w:val="00B6769D"/>
    <w:rsid w:val="00B87473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288D"/>
    <w:rsid w:val="00DE4166"/>
    <w:rsid w:val="00DE486A"/>
    <w:rsid w:val="00DF0C3D"/>
    <w:rsid w:val="00E113AE"/>
    <w:rsid w:val="00E314B1"/>
    <w:rsid w:val="00E40246"/>
    <w:rsid w:val="00E601F7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9A779BA-5AE6-46F3-8293-54C0CC45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